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28" w:rsidRDefault="008C043C" w:rsidP="008C043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C043C">
        <w:rPr>
          <w:rFonts w:ascii="Times New Roman" w:hAnsi="Times New Roman" w:cs="Times New Roman"/>
          <w:b/>
          <w:sz w:val="28"/>
          <w:szCs w:val="28"/>
        </w:rPr>
        <w:t>роки проведения приема</w:t>
      </w:r>
      <w:r w:rsidR="002C7B40">
        <w:rPr>
          <w:rFonts w:ascii="Times New Roman" w:hAnsi="Times New Roman" w:cs="Times New Roman"/>
          <w:b/>
          <w:sz w:val="28"/>
          <w:szCs w:val="28"/>
        </w:rPr>
        <w:t xml:space="preserve"> для иностранных граждан, поступающих</w:t>
      </w:r>
    </w:p>
    <w:p w:rsidR="00CE66F3" w:rsidRDefault="002C7B40" w:rsidP="00460E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на программы</w:t>
      </w:r>
      <w:r w:rsidR="00CE66F3" w:rsidRPr="00460EFC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бакалавриата</w:t>
      </w:r>
      <w:r w:rsidR="00A75EA1" w:rsidRPr="00460EFC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и 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программы</w:t>
      </w:r>
      <w:r w:rsidR="00460EFC" w:rsidRPr="00460EFC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="00A75EA1" w:rsidRPr="00460EFC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магистратуры</w:t>
      </w:r>
    </w:p>
    <w:p w:rsidR="00DA6370" w:rsidRPr="00DA6370" w:rsidRDefault="00D14AE0" w:rsidP="00460E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в рамках отдельного</w:t>
      </w:r>
      <w:r w:rsidR="00DA637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конкурса </w:t>
      </w:r>
    </w:p>
    <w:p w:rsidR="006D33C5" w:rsidRDefault="006D33C5" w:rsidP="00CE66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D270AD" w:rsidRDefault="006D33C5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77F78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Прием документов</w:t>
      </w:r>
      <w:r w:rsidRPr="006D33C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 иностранных граждан, поступающих для обучения на места по договорам об оказании платных образовательных услуг в рамках отдельного конкурса, осуществляется в соответствии с требованиями, установленными законодательством Российской Федерации </w:t>
      </w:r>
      <w:r w:rsidR="00A75EA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 Правилами приема</w:t>
      </w:r>
      <w:r w:rsidR="00D270A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Академии:</w:t>
      </w:r>
    </w:p>
    <w:p w:rsidR="00D270AD" w:rsidRPr="00D270AD" w:rsidRDefault="00D270AD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270A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для поступающих на программы бакалавриата:</w:t>
      </w:r>
      <w:r w:rsidR="006D33C5" w:rsidRPr="00D270A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</w:t>
      </w:r>
    </w:p>
    <w:p w:rsidR="006D33C5" w:rsidRDefault="006D33C5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D33C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- </w:t>
      </w:r>
      <w:r w:rsidRPr="006D33C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 </w:t>
      </w:r>
      <w:r w:rsidR="00D270A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20 июня 202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6</w:t>
      </w:r>
      <w:r w:rsidR="00D270A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года по 1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4</w:t>
      </w:r>
      <w:r w:rsidRPr="006D33C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августа 202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6</w:t>
      </w:r>
      <w:r w:rsidRPr="006D33C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года</w:t>
      </w:r>
      <w:r w:rsidR="00DB12CB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="00DB12CB" w:rsidRPr="0030689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(для первой волны вступительных испытаний</w:t>
      </w:r>
      <w:r w:rsidR="00DB12CB" w:rsidRPr="0030689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="00D270AD" w:rsidRPr="0030689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июле</w:t>
      </w:r>
      <w:r w:rsidR="00D270AD" w:rsidRPr="0030689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– до 1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7</w:t>
      </w:r>
      <w:r w:rsidR="00D270AD" w:rsidRPr="0030689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июля 202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6</w:t>
      </w:r>
      <w:r w:rsidR="00DB12CB" w:rsidRPr="0030689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</w:t>
      </w:r>
      <w:r w:rsidR="00D270AD" w:rsidRPr="0030689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D270AD" w:rsidRDefault="00D270AD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D270AD" w:rsidRDefault="00D270AD" w:rsidP="00D270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270A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для поступающих на программы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магистратуры</w:t>
      </w:r>
      <w:r w:rsidRPr="00D270A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  <w:r w:rsidRPr="00D270A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</w:t>
      </w:r>
    </w:p>
    <w:p w:rsidR="00E77F78" w:rsidRDefault="00D270AD" w:rsidP="00E77F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D33C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- </w:t>
      </w:r>
      <w:r w:rsidRPr="006D33C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 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20 июня 202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6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года по 0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7 августа 2026</w:t>
      </w:r>
      <w:r w:rsidRPr="006D33C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года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="00E77F78" w:rsidRPr="0030689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(для первой волны вступительных испытаний</w:t>
      </w:r>
      <w:r w:rsidR="00E77F78" w:rsidRPr="0030689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="00E77F78" w:rsidRPr="0030689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июле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– до 10 июля 2026</w:t>
      </w:r>
      <w:r w:rsidR="00E77F78" w:rsidRPr="0030689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</w:t>
      </w:r>
      <w:r w:rsidR="0030689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D270AD" w:rsidRDefault="00D270AD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:rsidR="00D270AD" w:rsidRDefault="00D270AD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:rsidR="00693945" w:rsidRDefault="006D33C5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77F78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Срок пров</w:t>
      </w:r>
      <w:r w:rsidR="00693945" w:rsidRPr="00E77F78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едения вступительных испытаний</w:t>
      </w:r>
      <w:r w:rsidR="00693945" w:rsidRPr="0069394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693945" w:rsidRPr="006D33C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 приеме на обучение на места по договорам об оказании платных образовательных услуг в рамках отдельного конкурса</w:t>
      </w:r>
      <w:r w:rsidR="0069394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</w:p>
    <w:p w:rsidR="00D270AD" w:rsidRPr="00D270AD" w:rsidRDefault="00D270AD" w:rsidP="00D270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270A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для поступающих на программы бакалавриата:</w:t>
      </w:r>
      <w:r w:rsidRPr="00D270A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</w:t>
      </w:r>
    </w:p>
    <w:p w:rsidR="00FE0C25" w:rsidRPr="00DB12CB" w:rsidRDefault="00693945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06895">
        <w:rPr>
          <w:rFonts w:ascii="Times New Roman CYR" w:eastAsiaTheme="minorEastAsia" w:hAnsi="Times New Roman CYR" w:cs="Times New Roman CYR"/>
          <w:b/>
          <w:i/>
          <w:sz w:val="28"/>
          <w:szCs w:val="28"/>
          <w:u w:val="single"/>
          <w:lang w:eastAsia="ru-RU"/>
        </w:rPr>
        <w:t>1 волна:</w:t>
      </w:r>
      <w:r w:rsidR="00951A79" w:rsidRPr="00306895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18.07.2026 –24.07.2026</w:t>
      </w:r>
    </w:p>
    <w:p w:rsidR="00FE0C25" w:rsidRDefault="00FE0C25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270AD">
        <w:rPr>
          <w:rFonts w:ascii="Times New Roman CYR" w:eastAsiaTheme="minorEastAsia" w:hAnsi="Times New Roman CYR" w:cs="Times New Roman CYR"/>
          <w:b/>
          <w:i/>
          <w:sz w:val="28"/>
          <w:szCs w:val="28"/>
          <w:u w:val="single"/>
          <w:lang w:eastAsia="ru-RU"/>
        </w:rPr>
        <w:t>2 волна:</w:t>
      </w:r>
      <w:r w:rsidR="00951A79" w:rsidRPr="00951A79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15.08.2026</w:t>
      </w:r>
      <w:r w:rsidR="0082489C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– 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21.08.2026</w:t>
      </w:r>
    </w:p>
    <w:p w:rsidR="0082489C" w:rsidRDefault="0082489C" w:rsidP="00951A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</w:p>
    <w:p w:rsidR="00951A79" w:rsidRDefault="00951A79" w:rsidP="00951A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270A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для поступающих на программы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магистратуры</w:t>
      </w:r>
      <w:r w:rsidRPr="00D270A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  <w:r w:rsidRPr="00D270A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</w:t>
      </w:r>
    </w:p>
    <w:p w:rsidR="00E77F78" w:rsidRPr="00DB12CB" w:rsidRDefault="00E77F78" w:rsidP="00E77F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06895">
        <w:rPr>
          <w:rFonts w:ascii="Times New Roman CYR" w:eastAsiaTheme="minorEastAsia" w:hAnsi="Times New Roman CYR" w:cs="Times New Roman CYR"/>
          <w:b/>
          <w:i/>
          <w:sz w:val="28"/>
          <w:szCs w:val="28"/>
          <w:u w:val="single"/>
          <w:lang w:eastAsia="ru-RU"/>
        </w:rPr>
        <w:t>1 волна:</w:t>
      </w:r>
      <w:r w:rsidRPr="00306895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11.07.2025 –17.07.2026</w:t>
      </w:r>
    </w:p>
    <w:p w:rsidR="00951A79" w:rsidRDefault="00E77F78" w:rsidP="00E77F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270AD">
        <w:rPr>
          <w:rFonts w:ascii="Times New Roman CYR" w:eastAsiaTheme="minorEastAsia" w:hAnsi="Times New Roman CYR" w:cs="Times New Roman CYR"/>
          <w:b/>
          <w:i/>
          <w:sz w:val="28"/>
          <w:szCs w:val="28"/>
          <w:u w:val="single"/>
          <w:lang w:eastAsia="ru-RU"/>
        </w:rPr>
        <w:t>2 волна:</w:t>
      </w:r>
      <w:r w:rsidRPr="00951A79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08</w:t>
      </w:r>
      <w:r w:rsidRPr="0082489C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.08.2025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–14.08.2026</w:t>
      </w:r>
    </w:p>
    <w:p w:rsidR="00E77F78" w:rsidRPr="00FE0C25" w:rsidRDefault="00E77F78" w:rsidP="00E77F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E0C25" w:rsidRDefault="006D33C5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30347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Сроки публикации конкурсных списков</w:t>
      </w:r>
      <w:r w:rsidR="00FE0C2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  <w:r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p w:rsidR="00FE0C25" w:rsidRDefault="00FE0C25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FE0C2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-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для бакалавриата </w:t>
      </w:r>
      <w:r w:rsidR="006D33C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–</w:t>
      </w:r>
      <w:r w:rsidR="006D33C5" w:rsidRPr="00CE6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D74944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4</w:t>
      </w:r>
      <w:r w:rsidR="00D74944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.08.202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6</w:t>
      </w:r>
    </w:p>
    <w:p w:rsidR="006D33C5" w:rsidRDefault="00FE0C25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- </w:t>
      </w:r>
      <w:r w:rsidRPr="00FE0C2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для магистратуры</w:t>
      </w:r>
      <w:r w:rsidR="00D74944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– 1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7</w:t>
      </w:r>
      <w:r w:rsidR="00D74944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.08.202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6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="006D33C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</w:p>
    <w:p w:rsidR="00FE0C25" w:rsidRPr="006D33C5" w:rsidRDefault="00FE0C25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E0C25" w:rsidRDefault="006D33C5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30347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З</w:t>
      </w:r>
      <w:r w:rsidR="00B30347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авершение з</w:t>
      </w:r>
      <w:r w:rsidRPr="00B30347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аключени</w:t>
      </w:r>
      <w:r w:rsidR="00B30347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я</w:t>
      </w:r>
      <w:r w:rsidRPr="00B30347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 xml:space="preserve"> договоров</w:t>
      </w:r>
      <w:r w:rsidRPr="006D33C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об оказании платных образовательных услуг с иностранными гражданами</w:t>
      </w:r>
      <w:r w:rsidR="00FE0C2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  <w:bookmarkStart w:id="0" w:name="_GoBack"/>
      <w:bookmarkEnd w:id="0"/>
    </w:p>
    <w:p w:rsidR="00FE0C25" w:rsidRPr="00FE0C25" w:rsidRDefault="00FE0C25" w:rsidP="00FE0C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FE0C2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- </w:t>
      </w:r>
      <w:r w:rsidRPr="00FE0C2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для бакалавриата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="002C7B4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– 2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6</w:t>
      </w:r>
      <w:r w:rsidR="002C7B4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.08.202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6</w:t>
      </w:r>
    </w:p>
    <w:p w:rsidR="006D33C5" w:rsidRDefault="00FE0C25" w:rsidP="00FE0C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FE0C2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- </w:t>
      </w:r>
      <w:r w:rsidRPr="00FE0C2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для магистратуры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="002C7B4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– 2</w:t>
      </w:r>
      <w:r w:rsidR="00033B15">
        <w:rPr>
          <w:rFonts w:ascii="Times New Roman CYR" w:eastAsiaTheme="minorEastAsia" w:hAnsi="Times New Roman CYR" w:cs="Times New Roman CYR"/>
          <w:b/>
          <w:sz w:val="28"/>
          <w:szCs w:val="28"/>
          <w:lang w:val="en-US" w:eastAsia="ru-RU"/>
        </w:rPr>
        <w:t>8</w:t>
      </w:r>
      <w:r w:rsidR="002C7B4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.08.202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6</w:t>
      </w:r>
    </w:p>
    <w:p w:rsidR="00FE0C25" w:rsidRPr="006D33C5" w:rsidRDefault="00FE0C25" w:rsidP="00FE0C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E0C25" w:rsidRDefault="006D33C5" w:rsidP="006D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30347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Зачисление иностранных граждан</w:t>
      </w:r>
      <w:r w:rsidR="00DB12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(издание приказа о зачислении)</w:t>
      </w:r>
      <w:r w:rsidRPr="006D33C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поступающих на места по договорам об оказании платных образовательных услуг</w:t>
      </w:r>
      <w:r w:rsidR="00FE0C2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</w:p>
    <w:p w:rsidR="00FE0C25" w:rsidRPr="00FE0C25" w:rsidRDefault="00FE0C25" w:rsidP="00FE0C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FE0C2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- </w:t>
      </w:r>
      <w:r w:rsidRPr="00FE0C2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для бакалавриата</w:t>
      </w:r>
      <w:r w:rsidR="002C7B4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– 2</w:t>
      </w:r>
      <w:r w:rsidR="00033B1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7</w:t>
      </w:r>
      <w:r w:rsidR="002C7B4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.08.202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6</w:t>
      </w:r>
    </w:p>
    <w:p w:rsidR="00FE0C25" w:rsidRDefault="00FE0C25" w:rsidP="00FE0C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FE0C2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- </w:t>
      </w:r>
      <w:r w:rsidRPr="00FE0C2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для магистратуры</w:t>
      </w:r>
      <w:r w:rsidR="002C7B4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– 2</w:t>
      </w:r>
      <w:r w:rsidR="00033B15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9</w:t>
      </w:r>
      <w:r w:rsidR="002C7B4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.08.202</w:t>
      </w:r>
      <w:r w:rsidR="008773D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6</w:t>
      </w:r>
    </w:p>
    <w:p w:rsidR="006D33C5" w:rsidRDefault="006D33C5" w:rsidP="00CE66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CE66F3" w:rsidRPr="00CE66F3" w:rsidRDefault="00CE66F3" w:rsidP="00B30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sectPr w:rsidR="00CE66F3" w:rsidRPr="00CE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41BA0"/>
    <w:multiLevelType w:val="hybridMultilevel"/>
    <w:tmpl w:val="E258E786"/>
    <w:lvl w:ilvl="0" w:tplc="902083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3C"/>
    <w:rsid w:val="00033B15"/>
    <w:rsid w:val="00040B28"/>
    <w:rsid w:val="002C7B40"/>
    <w:rsid w:val="00306895"/>
    <w:rsid w:val="0038393F"/>
    <w:rsid w:val="003E5290"/>
    <w:rsid w:val="00436AC0"/>
    <w:rsid w:val="00455AE1"/>
    <w:rsid w:val="00460EFC"/>
    <w:rsid w:val="0051579B"/>
    <w:rsid w:val="00636E26"/>
    <w:rsid w:val="00693945"/>
    <w:rsid w:val="006C6569"/>
    <w:rsid w:val="006D33C5"/>
    <w:rsid w:val="00755E8B"/>
    <w:rsid w:val="0082489C"/>
    <w:rsid w:val="008773D8"/>
    <w:rsid w:val="008C043C"/>
    <w:rsid w:val="00951A79"/>
    <w:rsid w:val="00A75EA1"/>
    <w:rsid w:val="00B30347"/>
    <w:rsid w:val="00BE6702"/>
    <w:rsid w:val="00BF1B08"/>
    <w:rsid w:val="00CB0E72"/>
    <w:rsid w:val="00CE66F3"/>
    <w:rsid w:val="00D14AE0"/>
    <w:rsid w:val="00D270AD"/>
    <w:rsid w:val="00D74944"/>
    <w:rsid w:val="00DA6370"/>
    <w:rsid w:val="00DB12CB"/>
    <w:rsid w:val="00E77F78"/>
    <w:rsid w:val="00ED3724"/>
    <w:rsid w:val="00EF2003"/>
    <w:rsid w:val="00F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99F80-7DB8-4512-AB45-62B8A91F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6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Приемная комиссия</cp:lastModifiedBy>
  <cp:revision>3</cp:revision>
  <cp:lastPrinted>2026-01-16T11:39:00Z</cp:lastPrinted>
  <dcterms:created xsi:type="dcterms:W3CDTF">2026-01-16T10:10:00Z</dcterms:created>
  <dcterms:modified xsi:type="dcterms:W3CDTF">2026-01-16T12:03:00Z</dcterms:modified>
</cp:coreProperties>
</file>